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19 (2023) 100294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42" w:lineRule="exact" w:before="626" w:after="158"/>
        <w:ind w:left="16" w:right="1872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An effective stacked autoencoder based depth separable convolutional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neural network model for face mask detection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Sundaravadivazhagan Balasubaramanian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Robin Cyriac, Sahana Roshan,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Kulandaivel Maruthamuthu Paramasivam, Boby Chellanthara Jose </w:t>
      </w:r>
      <w:r>
        <w:br/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University of Technology and Applied Sciences - Al Mussanah, Department of Information Technology, Al Muladdah, 314, South Al Batinah, Oman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40"/>
        </w:trPr>
        <w:tc>
          <w:tcPr>
            <w:tcW w:type="dxa" w:w="2664"/>
            <w:tcBorders>
              <w:top w:sz="2.400000000000091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4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2.400000000000091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4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3404"/>
        </w:trPr>
        <w:tc>
          <w:tcPr>
            <w:tcW w:type="dxa" w:w="2664"/>
            <w:tcBorders>
              <w:top w:sz="1.6000000000003638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COVID-19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Stacked auto encoder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Principal component analysis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Depth-wise separable convolutional neural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 learning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learning </w:t>
            </w:r>
          </w:p>
        </w:tc>
        <w:tc>
          <w:tcPr>
            <w:tcW w:type="dxa" w:w="7784"/>
            <w:tcBorders>
              <w:top w:sz="1.6000000000003638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COVID-19 pandemic has been infecting the entire world over the past years. To prevent the spread of COVID-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19, people have acclimatised to the new normal, which includes working from home, communicating online,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maintaining personal cleanliness. There are numerous tools required to prepare to compact transmissions in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future. One of these elements for protecting individuals from fatal virus transmission is the mask. Studies have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indicated that wearing a mask may help to reduce the risk of viral transmission of all kinds. It causes many public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places to take efforts to ensure that its guests wear adequate face masks and keep a safe distance from one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another. Screening systems need to be installed at the doors of businesses, schools, government buildings, private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offices, and/or other important areas. A variety of face detection models have been designed using various al-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gorithms and techniques. Most of the articles in the previously published research have not worked on dimen-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sionality reduction in conjunction with depth-wise separable neural networks. The necessity of determining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identities of people who do not cover their faces when they are in public is the driving factor for the development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of this methodology. This research work proposes a deep learning technique to determine if a person is wearing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mask or not and identifies whether it is properly worn or not. Stacked Auto Encoder (SAE) technique 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implemented by stacking the following components: Principal Component Analysis (PCA) and Depth-wise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Separable Convolutional Neural Network (DWSC-NN). PCA is used to reduce the irrelevant features in the im-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ages and resulted high true positive rate in the detection of mask. We achieved an accuracy score of 94.16%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 F1 score of 96.009% by the application of the method described in this research.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592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Because of the tremendous advancements in science and technology,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has progressed to the point where they can perform tasks that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thought to be impossible a few decades ago. The development of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nologies such as Artificial Intelligence (AI) and Machine Learning (ML)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 made people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lives easier and provided solutions to a lot of difficult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problems in a wide range of fields. Algorithms used in modern computer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vision are growing ever closer to being able to execute tasks of visual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perception on par with humans. From the classification of pictures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analysis of videos, computer vision has proven to be a game-changing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 of today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technology. Currently, technology is a saviour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fighting viral infections and preparing ourself for any further out-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breaks in the future. The concept of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 from home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largely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helped replace the traditional workday schedules in most industries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become ingrained in everyday life as a result of technological </w:t>
      </w:r>
    </w:p>
    <w:p>
      <w:pPr>
        <w:autoSpaceDN w:val="0"/>
        <w:autoSpaceDE w:val="0"/>
        <w:widowControl/>
        <w:spacing w:line="234" w:lineRule="exact" w:before="296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sundaravadi@act.edu.om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(S. Balasubaramanian). </w:t>
      </w:r>
    </w:p>
    <w:p>
      <w:pPr>
        <w:sectPr>
          <w:type w:val="continuous"/>
          <w:pgSz w:w="11906" w:h="15874"/>
          <w:pgMar w:top="334" w:right="686" w:bottom="59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54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advancements. However, it is challenging for several different industries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adapt to this new norm. </w:t>
      </w:r>
    </w:p>
    <w:p>
      <w:pPr>
        <w:autoSpaceDN w:val="0"/>
        <w:autoSpaceDE w:val="0"/>
        <w:widowControl/>
        <w:spacing w:line="210" w:lineRule="exact" w:before="52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People are still reluctant to go back to work even though the virus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 eventually be eradicated, and such sectors are becoming increas-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ingly eager to begin employing people face-to-face. 65% of workers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today report feeling anxious about returning to the workplace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Since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beginning of the viral pandemic, researchers from all over the world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been looking for answers and strategies that will stop the spread.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current virus travels through the respiratory system of the patient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lung cells, where it then causes direct harm. The most effective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strategy to stop the transmission of the virus is to keep distance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people and always wear a mask when in a busy or public place. </w:t>
      </w:r>
    </w:p>
    <w:p>
      <w:pPr>
        <w:autoSpaceDN w:val="0"/>
        <w:autoSpaceDE w:val="0"/>
        <w:widowControl/>
        <w:spacing w:line="210" w:lineRule="exact" w:before="52" w:after="828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begin, masks are not obligatory for everybody, but researchers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medical professionals are becoming more and more inclined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 that everyone use masks. According to the findings of 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wearing a face mask reduces the likelihood of viral </w:t>
      </w:r>
    </w:p>
    <w:p>
      <w:pPr>
        <w:sectPr>
          <w:type w:val="nextColumn"/>
          <w:pgSz w:w="11906" w:h="15874"/>
          <w:pgMar w:top="334" w:right="686" w:bottom="59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54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https://doi.org/10.1016/j.array.2023.100294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24 January 2023; Received in revis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ed form 8 May 2023; Accepted 14 May 2023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5 June 2023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2590-0056/© 2023 The Author(s). Published by Elsevier Inc. This is an open access article under the CC BY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592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and provides the user with a sense of safety. Face masks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recommended for use to prevent the virus from spreading. This recom-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mendation comes from the World Health Organization as well as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health organisations for most viral spreads that can hurt the respiratory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system. Although every government tries to mandate the use of face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masks in public spaces, it might be difficult to manually identify those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who are not complying with this requirement in crowded environments.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Researchers have been working to develop automated systems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identify people using face masks in public locations and enforce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use. It is impossible to manually monitor this policy on a large scale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keep track of any infractions because of the large volume of viola-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tions. The use of computer vision offers an alternative that is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desirable. Integrating object detection, object tracking, and 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resulted in the creation of a sophisticated system that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capable of recognising face masks in both still photographs and moving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images. This was accomplished by combining the above mentioned four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concepts. </w:t>
      </w:r>
    </w:p>
    <w:p>
      <w:pPr>
        <w:autoSpaceDN w:val="0"/>
        <w:autoSpaceDE w:val="0"/>
        <w:widowControl/>
        <w:spacing w:line="208" w:lineRule="exact" w:before="54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processing of digital photographs by a computer is referred to as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digital image processing,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it is accomplished using a powerful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digital computer. It is also possible to claim that it is the utilisation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computer algorithms to improve the image and extract some significant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data. The processing of images also involves significantly completing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 steps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]: </w:t>
      </w:r>
    </w:p>
    <w:p>
      <w:pPr>
        <w:autoSpaceDN w:val="0"/>
        <w:autoSpaceDE w:val="0"/>
        <w:widowControl/>
        <w:spacing w:line="210" w:lineRule="exact" w:before="290" w:after="0"/>
        <w:ind w:left="88" w:right="288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Importing the photograph by means of image capture software.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Analysing and altering the photograph. </w:t>
      </w: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center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Producing output, the result of which may be a modified image, or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report based on the evaluation of that photograph.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recent years, there has been a lot of focus placed on Deep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(DL), particularly in areas such as computer vision, computational lin-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guistics, object classification, and other elements of information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cessing. Many previous studies on object identification have made use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that are based on convolutional neural networks. There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boom in the use of CNNs, for several applications, including voice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synthesis, picture identification, image thresholding, and object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tracking, among others. The disciplines are well-suited to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extraction capabilities of CNN, which are quite good. CNNs are quickly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becoming the method of choice for a rising number of research projects,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are looking to improve their ability to collect visual data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produce more accurate classifications than they could with previous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approaches. There are several deep neural networks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not ideal for mobile-based facial picture categorization because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resource constraints, the length of time and amount of money required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their evaluation phase, and the possibility of false positives.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problem can be summed up as follows: when performing a mask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detection job, the classification model is required to categorise the facial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based on the input of a face image. This research is successful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developing the model with fewer learnable parameters and a smaller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total number of learnable parameters by employing deep separable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convolution layers rather than conventional convolutional layers.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study proposes a model for categorising facial photos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MobileNet. To handle this challenge, the model utilises the Depth Wise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Separable Convolution (DWSC) technique. DSC is widely used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of identifying issues that arise in image processing.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beginning, it was presented in the article published by Laurent Sifre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</w:t>
      </w:r>
      <w:r>
        <w:rPr>
          <w:rFonts w:ascii="TeX_CM_Roman" w:hAnsi="TeX_CM_Roman" w:eastAsia="TeX_CM_Roman"/>
          <w:b w:val="0"/>
          <w:i w:val="0"/>
          <w:color w:val="000000"/>
          <w:sz w:val="16"/>
        </w:rPr>
        <w:t>´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ephane Mallat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DWSC is a quantized variation of the conventional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convolution. </w:t>
      </w:r>
    </w:p>
    <w:p>
      <w:pPr>
        <w:autoSpaceDN w:val="0"/>
        <w:autoSpaceDE w:val="0"/>
        <w:widowControl/>
        <w:spacing w:line="208" w:lineRule="exact" w:before="54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Depth-wise and 1-point convolutions are two categories that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frequently used to categorise convolutions. Instead of using all 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channels as in standard convolution, the DWSC layer applies 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filtering to a single pulse. The DWSC outputs are then aggregated using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single matrix pointwise convolution. DWSC reduces both the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 that may be learned and the complexity of the test and train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simulations.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previous study, PCA along with DWSC is not experimented for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that airborne infections must be trapped within droplets to transmit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spread.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was previously thought that COVID-19 was transmitted 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respiratory system; however, research then showed that airborne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transmission was the primary mode of infection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To control airborne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infections effectively, a wide range of strategies needed to be employed.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is necessary since diverse organisations hold varying opinions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regarding the efficacy of certain strategies. Both air circulation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droplet dispersion have been the subject of a significant amount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with the goal of gaining a deeper comprehension of how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 maximum droplet dispersion. The term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respiratory system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refers to the mechanism within the body that is responsible for breath-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ing. When utilised near the source of an illness, active protective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niques such as respiratory area cleaners and air purifiers can assist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reducing the risk of exposure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08" w:lineRule="exact" w:before="54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Examples of respirators that protect the user from infection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still offering occupational safety include face masks and N95 respirators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There is a greater need for respirators even though face masks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less expensive and simpler to use, and more testing of their effectiveness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 further improved those requirements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Their initial goals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wound dressings, nontemporal surgical exposure to airborne microbes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other significant issues regarding airborne infectious illnesses like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TB, particularly among the public, and traditional treatments including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use of masks.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studies try to prove that face masks have been demonstrated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of little benefit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even if there is no evidence that they reduce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prevalence of respiratory infections and some of the assumptions about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efficacy are up for debate. But new studies have shown that using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face mask can help prevent the flu, even in otherwise healthy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dividuals. Although face masks were more useful but had limited effi-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cacy, a systematic review of randomised controlled trials evaluating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effectiveness of respirators and face masks against respiratory viruses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found that nurses were better protected. Respirators worn by healthcare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workers also seemed to be effective, but the results only indicated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temporary efficacy.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Early on, the researchers largely concentrated on a few techniques,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 as the Gray-scale facial picture algorithms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While AdaBoost,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 of the top classifiers at the time, processed the initial information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face models, a small number of others concentrated on pattern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detection techniques. Real-time face detection was made possible later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the development of the Viola-Jones detector. But it had a problem: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dull, low light made it unable to function effectively, and the 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light source made it unable to categorise properly. Additional hypoth-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eses have evolved to elucidate these notions, describing the same views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further depth. It has been revealed without doubt that many viruses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spread by airborne pathways.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recent past, there has been a trend toward the development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 recognition algorithms that utilise deep learning models rather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 shallow models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This trend has resulted in deep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being theorised to be superior to shallow models in terms of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ability to perform complex tasks. A good illustration of this would be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development of a model or system that operates in real time and is 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determine whether or not individuals in public locations are wearing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masks.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Real-time deep learning was utilised by Shaik and Ahlam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classify and distinguish emotions, while VGG-16 was used to categorise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seven faces. This strategy functions well during the current Covid-19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lock-down phase, which is intended to stop the further spread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disease. In addition, Ejaz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made use of main component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analysis to differentiate between people who had their faces masked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those who had their faces exposed. </w:t>
      </w:r>
    </w:p>
    <w:p>
      <w:pPr>
        <w:autoSpaceDN w:val="0"/>
        <w:autoSpaceDE w:val="0"/>
        <w:widowControl/>
        <w:spacing w:line="208" w:lineRule="exact" w:before="54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Using CNN, face mask detection was implemented by Li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could identify whether an individual was wearing a mask or not to track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enforce compliance to directives given by competent authorities.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came up with the HGL approach to categorise head postures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making use of masks for faces. This method involved the examination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domain.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previous studies, the YOLO-v3, MobileNet and Inception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along with various techniques for detecting the mask on the face.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work aims to reduce the dimensions of the datasets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PCA technique. It is worth noting that there exists a paucity of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application of a stacked autoencoder-based deep learning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principal component analysis for face mask detection. The objec-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tive of the proposed study is to construct a deep learning 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utilising MobileNET-v2 architecture in conjunction with a stacked auto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encoder. The images undergo pre-processing by PCA, which serves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decrease dimensionality and reduce time complexity. </w:t>
      </w:r>
    </w:p>
    <w:p>
      <w:pPr>
        <w:autoSpaceDN w:val="0"/>
        <w:autoSpaceDE w:val="0"/>
        <w:widowControl/>
        <w:spacing w:line="262" w:lineRule="exact" w:before="16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3. Proposed methodology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Within the scope of this study, an attempt is being made to investi-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gate a variety of significant facets of face mask identification.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objective of face detection is to search for and determine the identities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faces that may be seen in an image or video. If there are numerous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faces, each one will have a bounding box surrounding it. This will allow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people to locate each individual face if there are multiple faces.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modelling of human faces is difficult due to the large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variables that might change, including facial expression, direction,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illumination, and partial occlusions caused by objects such as sun-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glasses, scarves, and masks, amongst other things. The outcome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detection offers the face location parameters, which may be required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variety of different shapes, such as a rectangle containing the middle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section of the face, eye centres, or characteristics such as the corners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mouth and nose, the eyebrows, the nostrils, etc.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is common practise to identify things based on the unique qualities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they possess. A human face can be distinguished from a wide variety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other things due to the fact that it possesses a number of distinctive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traits. It does this by isolating structural features of the face, such 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eyes, nose, and mouth, and then utilising those features to determine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identity of a face. A statistical classifier is helpful in most situations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distinguishing between areas of the face and areas that do not contain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faces. Additionally, human faces have distinct textures that can be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differentiate them from the textures of other objects. In addition, 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identify elements on a face by looking at the boundaries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characteristics that make up that item. In the following section, it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utilise OpenCV to design a feature-based approach, and then it will 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NumPy to evaluate that approach.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Image-based systems frequently utilise statistical analysis and 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chine learning approaches to detect the significant characteristics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photographs containing faces and pictures containing objects other 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faces. When it comes time to detect faces, the learned characteristics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 in the form of distribution models or discriminant functions.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strategy implements several different methodologies, such as 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networks, HMM (Hidden Markov Model), SVM (Support Vector 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chine), and AdaBoost learning, among others. In the following section,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will investigate how to use MTCNN, which stands for Multi-Task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Cascaded Convolutional Neural Network and is an image-based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 of face recognition.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research work, a new method of facial identification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developed, and it makes use of complex depth-wise separable convolu-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tional neural networks in conjunction with principal component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analysis. </w:t>
      </w:r>
    </w:p>
    <w:p>
      <w:pPr>
        <w:autoSpaceDN w:val="0"/>
        <w:autoSpaceDE w:val="0"/>
        <w:widowControl/>
        <w:spacing w:line="210" w:lineRule="exact" w:before="218" w:after="0"/>
        <w:ind w:left="0" w:right="288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3.1. Stacked autoencoder based depth separable convolutional neural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network model for face mask detection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sophisticated framework successfully developed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demonstrated in this article for the purpose of identifying masks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face of individuals. The learning architecture generates results by clas-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sifying the input picture according to whether it has a mask. 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findings are output. A warning is displayed if an individual is 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wearing a mask or is not correctly applying it to their face. If the user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6923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692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338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Proposed workflow.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42" w:after="20"/>
        <w:ind w:left="260" w:right="259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Parameters for data augmentation.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5234"/>
        <w:gridCol w:w="5234"/>
      </w:tblGrid>
      <w:tr>
        <w:trPr>
          <w:trHeight w:hRule="exact" w:val="260"/>
        </w:trPr>
        <w:tc>
          <w:tcPr>
            <w:tcW w:type="dxa" w:w="22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11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Technique </w:t>
            </w:r>
          </w:p>
        </w:tc>
        <w:tc>
          <w:tcPr>
            <w:tcW w:type="dxa" w:w="22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 </w:t>
            </w:r>
          </w:p>
        </w:tc>
      </w:tr>
      <w:tr>
        <w:trPr>
          <w:trHeight w:hRule="exact" w:val="1470"/>
        </w:trPr>
        <w:tc>
          <w:tcPr>
            <w:tcW w:type="dxa" w:w="220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18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Rotation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Gaussian Blur (in %)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Sharpness (in %)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Emboss (in %)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Shearing X and Y axis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Gaussian Noise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Jitter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Flips </w:t>
            </w:r>
          </w:p>
        </w:tc>
        <w:tc>
          <w:tcPr>
            <w:tcW w:type="dxa" w:w="229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188" w:after="0"/>
              <w:ind w:left="848" w:right="432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30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o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 30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o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25, 50, 75, 100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0" w:right="398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50, 100, 150, 200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0" w:right="398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50, 100, 150, 200 </w:t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0" w:right="122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10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o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 to 0.9 </w:t>
            </w:r>
          </w:p>
          <w:p>
            <w:pPr>
              <w:autoSpaceDN w:val="0"/>
              <w:autoSpaceDE w:val="0"/>
              <w:widowControl/>
              <w:spacing w:line="108" w:lineRule="exact" w:before="164" w:after="0"/>
              <w:ind w:left="848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to 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Horizontal and Vertical </w:t>
            </w:r>
          </w:p>
        </w:tc>
      </w:tr>
    </w:tbl>
    <w:p>
      <w:pPr>
        <w:autoSpaceDN w:val="0"/>
        <w:autoSpaceDE w:val="0"/>
        <w:widowControl/>
        <w:spacing w:line="210" w:lineRule="exact" w:before="304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is preserved for deep learning, the extraction of picture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features, and the categorization of images, but it also shortens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amount of time that is required for training and testing. In its most basic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form, data dimensionality reduction is the process of mapping data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original, high-dimensional space to their final, low-dimensional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space destination. Depending on whether or not labels are used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process, this procedure can be further broken down into nonlinear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linear or supervised or unsupervised dimensionality reduction.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principal component analysis (PCA) and the stacked autoencoder are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dimensionality reduction components that are utilised in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work.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3.4.1. Principal component analysis (PCA)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PCA is among the best approaches for dimensionality reduction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area of unsupervised dimensionality reduction. Simply decomposing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data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eigenvalues is all that is required to reach the objectives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compression as well as the removal of redundancy. An image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another type of data that has a high degree of correlation. When it comes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the extraction of characteristics from pictures, PCA performs signifi-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cantly better. The image matrix is subjected to a variety of processes,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which it is turned into an eigen subspace with less dimensions.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that, the covariance matrix is computed using the lower-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dimensional matrix, as a starting point for computation. The covari-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ance matrix is a representation of the relative variation that exists 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tween individual pixels in an image. After that, Eigen vectors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computed using the covariance matrix as a starting point. The Eigen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vectors that have the highest values are the ones that are taken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consideration to be the principal components. </w:t>
      </w:r>
    </w:p>
    <w:p>
      <w:pPr>
        <w:autoSpaceDN w:val="0"/>
        <w:tabs>
          <w:tab w:pos="238" w:val="left"/>
        </w:tabs>
        <w:autoSpaceDE w:val="0"/>
        <w:widowControl/>
        <w:spacing w:line="216" w:lineRule="exact" w:before="46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PCA, every new feature is a linear combination of previous 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tures, and it brings the total number of features from the original ‘</w:t>
      </w:r>
      <w:r>
        <w:rPr>
          <w:rFonts w:ascii="CharisSIL" w:hAnsi="CharisSIL" w:eastAsia="CharisSIL"/>
          <w:b w:val="0"/>
          <w:i/>
          <w:color w:val="000000"/>
          <w:sz w:val="16"/>
        </w:rPr>
        <w:t>x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1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688"/>
        </w:trPr>
        <w:tc>
          <w:tcPr>
            <w:tcW w:type="dxa" w:w="12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Cov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{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X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x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∗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y</w:t>
            </w:r>
          </w:p>
          <w:p>
            <w:pPr>
              <w:autoSpaceDN w:val="0"/>
              <w:autoSpaceDE w:val="0"/>
              <w:widowControl/>
              <w:spacing w:line="284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y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∗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x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8" w:val="left"/>
              </w:tabs>
              <w:autoSpaceDE w:val="0"/>
              <w:widowControl/>
              <w:spacing w:line="104" w:lineRule="exact" w:before="490" w:after="0"/>
              <w:ind w:left="22" w:right="216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} </w:t>
            </w:r>
            <w:r>
              <w:br/>
            </w:r>
            <w:r>
              <w:tab/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x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∗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x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04" w:after="0"/>
              <w:ind w:left="0" w:right="6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(4) </w:t>
            </w:r>
          </w:p>
          <w:p>
            <w:pPr>
              <w:autoSpaceDN w:val="0"/>
              <w:autoSpaceDE w:val="0"/>
              <w:widowControl/>
              <w:spacing w:line="260" w:lineRule="exact" w:before="540" w:after="0"/>
              <w:ind w:left="0" w:right="6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(5) </w:t>
            </w:r>
          </w:p>
        </w:tc>
      </w:tr>
      <w:tr>
        <w:trPr>
          <w:trHeight w:hRule="exact" w:val="682"/>
        </w:trPr>
        <w:tc>
          <w:tcPr>
            <w:tcW w:type="dxa" w:w="42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330" w:lineRule="exact" w:before="0" w:after="0"/>
              <w:ind w:left="0" w:right="576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Eigen value is calculated by using equation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(5)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λ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|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0</w:t>
            </w:r>
          </w:p>
        </w:tc>
        <w:tc>
          <w:tcPr>
            <w:tcW w:type="dxa" w:w="209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0" w:lineRule="exact" w:before="2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T is the matrix and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λ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eigen value. </w:t>
      </w:r>
    </w:p>
    <w:p>
      <w:pPr>
        <w:autoSpaceDN w:val="0"/>
        <w:autoSpaceDE w:val="0"/>
        <w:widowControl/>
        <w:spacing w:line="210" w:lineRule="exact" w:before="50" w:after="0"/>
        <w:ind w:left="0" w:right="15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Cov(T) is a big square matrix. Calculating the eigenvalue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eigenvector helps reduce the size of the mask/non-mask space vector,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improves both the efficiency and accuracy of the calculation.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 recognition, it is necessary to compute a weight, which is 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 with the weight of the test image. The following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(6)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helps to calculate the weight. </w:t>
      </w:r>
    </w:p>
    <w:p>
      <w:pPr>
        <w:autoSpaceDN w:val="0"/>
        <w:tabs>
          <w:tab w:pos="4812" w:val="left"/>
        </w:tabs>
        <w:autoSpaceDE w:val="0"/>
        <w:widowControl/>
        <w:spacing w:line="366" w:lineRule="exact" w:before="52" w:after="0"/>
        <w:ind w:left="0" w:right="0" w:firstLine="0"/>
        <w:jc w:val="left"/>
      </w:pP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>ω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λ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</w:t>
      </w:r>
      <w:r>
        <w:rPr>
          <w:rFonts w:ascii="STIX" w:hAnsi="STIX" w:eastAsia="STIX"/>
          <w:b w:val="0"/>
          <w:i/>
          <w:color w:val="000000"/>
          <w:sz w:val="16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(6)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the output layer and the input layer have the same data size in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 scales.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architecture of autoencoder. </w:t>
      </w:r>
    </w:p>
    <w:p>
      <w:pPr>
        <w:autoSpaceDN w:val="0"/>
        <w:autoSpaceDE w:val="0"/>
        <w:widowControl/>
        <w:spacing w:line="208" w:lineRule="exact" w:before="60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encoder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output of the hidden layer feature, also known 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coding feature, may be thought of as a characterisation of the data D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entered into the encoder. At the same time, the feature of the hidden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 is the feature that is acquired by the dimensionality reduction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encoder. In this case, the data of the hidden layer H have a smaller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dimensionality than the data of the input layer D and the data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 layer 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this is shown by the fact that |D| is greater than |H| and |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| and that |D| is equal to |D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|. First, calculate H using the mapping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matrix H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(D), which will take you from the input layer D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 layer H. Next, calculate 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 the mapping matrix 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o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(H),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will take you from the hidden layer H to the output layer 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transformation may be represented by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(7)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52" w:lineRule="exact" w:before="72" w:after="32"/>
        <w:ind w:left="156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rFonts w:ascii="TeX_CM_Roman" w:hAnsi="TeX_CM_Roman" w:eastAsia="TeX_CM_Roman"/>
          <w:b w:val="0"/>
          <w:i w:val="0"/>
          <w:color w:val="000000"/>
          <w:sz w:val="16"/>
        </w:rPr>
        <w:t xml:space="preserve"> :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α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δ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498"/>
        </w:trPr>
        <w:tc>
          <w:tcPr>
            <w:tcW w:type="dxa" w:w="52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34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where 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 xml:space="preserve">ω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the weight of image,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λ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the eigen vector, X is the matrix and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M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the mean value. 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10" w:after="0"/>
              <w:ind w:left="17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y</w:t>
            </w:r>
            <w:r>
              <w:rPr>
                <w:rFonts w:ascii="TeX_CM_Roman" w:hAnsi="TeX_CM_Roman" w:eastAsia="TeX_CM_Roman"/>
                <w:b w:val="0"/>
                <w:i w:val="0"/>
                <w:color w:val="000000"/>
                <w:sz w:val="16"/>
              </w:rPr>
              <w:t xml:space="preserve"> :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δ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→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 xml:space="preserve">α </w:t>
            </w:r>
          </w:p>
        </w:tc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516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(7) </w:t>
            </w:r>
          </w:p>
        </w:tc>
      </w:tr>
      <w:tr>
        <w:trPr>
          <w:trHeight w:hRule="exact" w:val="342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46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Algorithm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46" w:after="0"/>
              <w:ind w:left="8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Dimensionality Reduction 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0" w:after="0"/>
              <w:ind w:left="17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argmin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||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D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D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)]||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2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02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1: Load the training data. </w:t>
      </w:r>
    </w:p>
    <w:p>
      <w:pPr>
        <w:autoSpaceDN w:val="0"/>
        <w:autoSpaceDE w:val="0"/>
        <w:widowControl/>
        <w:spacing w:line="210" w:lineRule="exact" w:before="50" w:after="0"/>
        <w:ind w:left="238" w:right="129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2: Compute mean value using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(1)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3: Compute data normalization using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(2)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4: Find covariance-free matrix using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(4)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5: Find Eigen vectors and values using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(5)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6: For value in eigenvalue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s: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7: Find the greatest eigenvalue.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8: Find the weight of image using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(6)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420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3.4.2. Stacked autoencoder (SAE)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Encoding and decoding are the two parts that make up the Auto-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Encoder (AE) model, which is a representation of an unsupervised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network. During the encoding stage, the implicit properties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data are learned, and through the stage of decoding, the objective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to reproduce the correct data (input) by making use of the new 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tures that have been learned. Because the neural network model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understand new features more correctly and carry out the job of feature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extraction, the capacity to represent features in the data that is processed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AE is significantly improved. Only data that are equivalent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data can be compressed since the data that are created by AE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correlated with one another. A particular encoder is trained with the 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input from a particular class in order to accomplish the objective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autonomous learning from data samples. The purpose of the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in AE, which falls under the domain of unsupervised learning,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restore input without the need of labelling. One may consider it to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composed of three layers: input layer, hidden layer, and output layer.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magnitude of the hidden space, denoted by </w:t>
      </w:r>
      <w:r>
        <w:rPr>
          <w:rFonts w:ascii="STIX" w:hAnsi="STIX" w:eastAsia="STIX"/>
          <w:b w:val="0"/>
          <w:i/>
          <w:color w:val="000000"/>
          <w:sz w:val="16"/>
        </w:rPr>
        <w:t>δ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is denoted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letter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>α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which stands for the embedding input space (which is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known as the output space). The input space D is the element of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α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characteristic space H is the element of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δ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both sent to the self-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encoder, and it is its job to solve the mapping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(x, y)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exists 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tween the two spaces in order to minimise the reconstruction error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feature. </w:t>
      </w:r>
    </w:p>
    <w:p>
      <w:pPr>
        <w:autoSpaceDN w:val="0"/>
        <w:autoSpaceDE w:val="0"/>
        <w:widowControl/>
        <w:spacing w:line="210" w:lineRule="exact" w:before="50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is a possibility that a single autoencoder will be unable to bring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down the dimensionality of the input features. As a result, for situations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like these, we make use of stacked autoencoders. As its name indicates,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stacked autoencoders are a collection of encoders that are arranged in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vertical stack. The stacked autoencoder works based on the following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principle. </w:t>
      </w:r>
    </w:p>
    <w:p>
      <w:pPr>
        <w:autoSpaceDN w:val="0"/>
        <w:tabs>
          <w:tab w:pos="634" w:val="left"/>
        </w:tabs>
        <w:autoSpaceDE w:val="0"/>
        <w:widowControl/>
        <w:spacing w:line="210" w:lineRule="exact" w:before="208" w:after="0"/>
        <w:ind w:left="46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i. Train the first autoencoder based on the input data, and then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acquire the feature vector that was learnt. </w:t>
      </w:r>
    </w:p>
    <w:p>
      <w:pPr>
        <w:autoSpaceDN w:val="0"/>
        <w:autoSpaceDE w:val="0"/>
        <w:widowControl/>
        <w:spacing w:line="208" w:lineRule="exact" w:before="54" w:after="0"/>
        <w:ind w:left="634" w:right="20" w:hanging="21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ii. The feature vector from the previous layer is then utilised 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for the layer that comes after it, and this process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continued until the training is finished. </w:t>
      </w:r>
    </w:p>
    <w:p>
      <w:pPr>
        <w:autoSpaceDN w:val="0"/>
        <w:autoSpaceDE w:val="0"/>
        <w:widowControl/>
        <w:spacing w:line="208" w:lineRule="exact" w:before="54" w:after="0"/>
        <w:ind w:left="634" w:right="0" w:hanging="262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iii. After all of the hidden layers have been trained, the back-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propagation algorithm (BP) is utilised to perform fine-tuning.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is accomplished by minimising the cost function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updating the weights using labelled training sets. </w:t>
      </w:r>
    </w:p>
    <w:p>
      <w:pPr>
        <w:autoSpaceDN w:val="0"/>
        <w:autoSpaceDE w:val="0"/>
        <w:widowControl/>
        <w:spacing w:line="262" w:lineRule="exact" w:before="164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3.5. Development of deep learning architecture </w:t>
      </w:r>
    </w:p>
    <w:p>
      <w:pPr>
        <w:autoSpaceDN w:val="0"/>
        <w:autoSpaceDE w:val="0"/>
        <w:widowControl/>
        <w:spacing w:line="260" w:lineRule="exact" w:before="158" w:after="270"/>
        <w:ind w:left="39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architecture is developed as a less complex and effective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0472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047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Architecture of autoencoder.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1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Convolutional Neural Network (CNN) model utilising libraries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TensorFlow with Keras and the OpenCV to determine whether the 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subjects are donning a face mask to protect themselves. The ‘work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various aspects are all explained here. From the provided samples,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deep learning architecture begins to distinguish and classify 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significant non-linear properties. To estimate the training pattern issues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are posed to it other than examples fed using the process depicted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this informed architecture is employed. The pseudocode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DWSC-PCA-SAE algorithm is given below. </w:t>
      </w:r>
    </w:p>
    <w:p>
      <w:pPr>
        <w:autoSpaceDN w:val="0"/>
        <w:tabs>
          <w:tab w:pos="1116" w:val="left"/>
        </w:tabs>
        <w:autoSpaceDE w:val="0"/>
        <w:widowControl/>
        <w:spacing w:line="260" w:lineRule="exact" w:before="5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Algorithm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DWSC-PCA-SAE </w:t>
      </w:r>
    </w:p>
    <w:p>
      <w:pPr>
        <w:autoSpaceDN w:val="0"/>
        <w:tabs>
          <w:tab w:pos="238" w:val="left"/>
        </w:tabs>
        <w:autoSpaceDE w:val="0"/>
        <w:widowControl/>
        <w:spacing w:line="222" w:lineRule="exact" w:before="278" w:after="0"/>
        <w:ind w:left="88" w:right="144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Input: Image files </w:t>
      </w:r>
      <w:r>
        <w:br/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Output: Mask or No-Mask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1: Load the dataset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2: Load OpenCV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3: Find the face in the datasets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4: Generate data augmentation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5: Perform PCA to reduce dimension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6: Build DWSC-CNN using Stacked Autoencoder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7: Load MobilNetv2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8: Train model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9: Test model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10: Classify the output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314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3.5.1. Depth-wise separable convolutional neural network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 a visual representation of the multi-layered charac-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teristics, as well as a comparison between traditional and depth-wise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separable features. When combined, the depth-wise (dw) and point-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wise (pw) convoluted structures produce what is known as a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Depth-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wise separable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convoluted structure. The standard convolutional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structure is outperformed by the Depth-wise separable convolutional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structure, which offers a function that is equivalent to the previous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but operates at a much quicker pace. Because the frames may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separated from one another in terms of depth, the offered approach does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have a pooling layer in between them. To minimise the impact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spatial dimension, a few of the depth-wise layers each include a stride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two. In this instance, the collection of output channels is also included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into the point-wise layer that comes after it.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10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3.5.2. DSC-PCA-SAE architecture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CNN principles, which are essential for seeing patterns in pic-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tures, are used in the learning model. The neural network must be 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view data from both classes. An input layer, many hidden layers, and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 output layer make up a network. There are several levels of convo-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lution in hidden layers. Numerous dense neural networks employ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characteristics collected from CNNs for categorization. There are three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pairs of convection levels in each of the 32 formations, followed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highest pooling level. 100 kernels with a 3x3 window size and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maximum pooling level of 2x2 window size make up the convolution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layer. The highest value inside the 2x2 frame will be chosen by this layer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combining the results of the preceding convolution level.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number of parameters is decreased because of the local level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being decreased. The computations for the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become easier consequently. The resolution ‘evel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output will be flat-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tened and transformed into a 1-D array. Consequently, there are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thick layers and a dropout layer. The dropout layer eliminates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exclusion level drive to prevent network overfitting. Each neuron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dense layer picks up nonlinear features as they are learned. The 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dense layer of 50 knots will contain the flat outcome. Finally, there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another thick layer with two nodes that has two classes: one with a mask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other without. </w:t>
      </w:r>
    </w:p>
    <w:p>
      <w:pPr>
        <w:autoSpaceDN w:val="0"/>
        <w:autoSpaceDE w:val="0"/>
        <w:widowControl/>
        <w:spacing w:line="226" w:lineRule="exact" w:before="34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unlabelled input, the autoencoder consists of two core models: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encoder and a decoder. The input feature map is encoded using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encoder, and then the feature map is decoded and rebuilt using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decoder module. For a more comprehensive modelling of the features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study, it squeezed the output feature vector from the MobileNetV2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using the encoder function of the stacked autoencoder. Global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average pooling is used to decrease the output dimensions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MobileNetV2 model, which are 7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7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1280, to 1280 dimensions.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suggested encoding technique is then given access to the output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 average pooling to further extract more representative compo-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nents for the last stage classification. The features vectors 1280 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mensions are first converted to 640 and then to 320 dimensions.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autoencoder complexity is mostly decreased by feature encoding uti-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lising their halves.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research work, it employed stacked auto-encoding layers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 the size of the MobileNetV2 output feature vector while main-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taining an abstract representation of all feature mappings. To use ReLU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softmax in a stacked autoencoder, it typically applies the ReLU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activation function to the hidden layers of the encoder and decoder,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apply the softmax activation function to the output layer of the decoder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the task is multi-class classification. The weights, which include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bias term and an ReLU activation function (given in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(8)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multiplied with the data in the stacked autoencoder encoding module. </w:t>
      </w:r>
    </w:p>
    <w:p>
      <w:pPr>
        <w:autoSpaceDN w:val="0"/>
        <w:tabs>
          <w:tab w:pos="4968" w:val="left"/>
        </w:tabs>
        <w:autoSpaceDE w:val="0"/>
        <w:widowControl/>
        <w:spacing w:line="340" w:lineRule="exact" w:before="30" w:after="552"/>
        <w:ind w:left="156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ReLU</w:t>
      </w:r>
      <w:r>
        <w:rPr>
          <w:rFonts w:ascii="TeX_CM_Roman" w:hAnsi="TeX_CM_Roman" w:eastAsia="TeX_CM_Roman"/>
          <w:b w:val="0"/>
          <w:i w:val="0"/>
          <w:color w:val="000000"/>
          <w:sz w:val="16"/>
        </w:rPr>
        <w:t xml:space="preserve"> :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f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max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0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(8)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2489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248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Architecture of depth-wise convolutional neural network.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62" w:after="0"/>
        <w:ind w:left="0" w:right="1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 ‘n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positive value return by the function and false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 return ‘0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The value of rectified linear unit is between ‘0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infinity. </w:t>
      </w:r>
    </w:p>
    <w:p>
      <w:pPr>
        <w:autoSpaceDN w:val="0"/>
        <w:autoSpaceDE w:val="0"/>
        <w:widowControl/>
        <w:spacing w:line="210" w:lineRule="exact" w:before="50" w:after="4"/>
        <w:ind w:left="0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first encoding layer in the suggested stacked encoded layers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employs MobileNetV2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output feature vector, while the next layer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stacks feature from the first layer. To understand the encoded charac-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teristics before the classification layer, two fully linked (Dense) layers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receive the output of the encoding layers. In the output layer, softmax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as the activation function and it is given in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(9)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8"/>
      </w:tblGrid>
      <w:tr>
        <w:trPr>
          <w:trHeight w:hRule="exact" w:val="1254"/>
        </w:trPr>
        <w:tc>
          <w:tcPr>
            <w:tcW w:type="dxa" w:w="5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softmax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j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exp</w:t>
            </w:r>
          </w:p>
          <w:p>
            <w:pPr>
              <w:autoSpaceDN w:val="0"/>
              <w:tabs>
                <w:tab w:pos="1104" w:val="left"/>
                <w:tab w:pos="1292" w:val="left"/>
                <w:tab w:pos="1364" w:val="left"/>
                <w:tab w:pos="1484" w:val="left"/>
                <w:tab w:pos="4812" w:val="left"/>
              </w:tabs>
              <w:autoSpaceDE w:val="0"/>
              <w:widowControl/>
              <w:spacing w:line="594" w:lineRule="exact" w:before="0" w:after="0"/>
              <w:ind w:left="936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k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j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(9) 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where k is the number of classes. This means that for each class j, we take </w:t>
            </w:r>
          </w:p>
          <w:p>
            <w:pPr>
              <w:autoSpaceDN w:val="0"/>
              <w:autoSpaceDE w:val="0"/>
              <w:widowControl/>
              <w:spacing w:line="268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exponent of the input 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 xml:space="preserve">j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divide it by the sum of the exponentials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all the inputs. This ensures that the outputs add up to one, and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interpreted as probabilities of each class. </w:t>
      </w:r>
    </w:p>
    <w:p>
      <w:pPr>
        <w:autoSpaceDN w:val="0"/>
        <w:tabs>
          <w:tab w:pos="396" w:val="left"/>
        </w:tabs>
        <w:autoSpaceDE w:val="0"/>
        <w:widowControl/>
        <w:spacing w:line="208" w:lineRule="exact" w:before="54" w:after="10"/>
        <w:ind w:left="156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overall proposed model can be expressed mathematically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(10)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3.99999999999977" w:type="dxa"/>
      </w:tblPr>
      <w:tblGrid>
        <w:gridCol w:w="2617"/>
        <w:gridCol w:w="2617"/>
        <w:gridCol w:w="2617"/>
        <w:gridCol w:w="2617"/>
      </w:tblGrid>
      <w:tr>
        <w:trPr>
          <w:trHeight w:hRule="exact" w:val="42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4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W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8" w:after="0"/>
              <w:ind w:left="0" w:right="0" w:firstLine="0"/>
              <w:jc w:val="center"/>
            </w:pP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◦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W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74" w:after="0"/>
              <w:ind w:left="6" w:right="0" w:firstLine="0"/>
              <w:jc w:val="left"/>
            </w:pP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◦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b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b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46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(10) </w:t>
            </w:r>
          </w:p>
        </w:tc>
      </w:tr>
    </w:tbl>
    <w:p>
      <w:pPr>
        <w:autoSpaceDN w:val="0"/>
        <w:autoSpaceDE w:val="0"/>
        <w:widowControl/>
        <w:spacing w:line="262" w:lineRule="exact" w:before="12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where: </w:t>
      </w:r>
    </w:p>
    <w:p>
      <w:pPr>
        <w:autoSpaceDN w:val="0"/>
        <w:autoSpaceDE w:val="0"/>
        <w:widowControl/>
        <w:spacing w:line="470" w:lineRule="exact" w:before="28" w:after="0"/>
        <w:ind w:left="244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y is the binary classification output indicating whether the 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contains a mask or not. </w:t>
      </w:r>
    </w:p>
    <w:p>
      <w:pPr>
        <w:autoSpaceDN w:val="0"/>
        <w:autoSpaceDE w:val="0"/>
        <w:widowControl/>
        <w:spacing w:line="340" w:lineRule="exact" w:before="0" w:after="0"/>
        <w:ind w:left="244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 is the PCA projection matrix of size (HWC) x k. H-Height, W-Width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C-number of channels. </w:t>
      </w:r>
    </w:p>
    <w:p>
      <w:pPr>
        <w:autoSpaceDN w:val="0"/>
        <w:autoSpaceDE w:val="0"/>
        <w:widowControl/>
        <w:spacing w:line="342" w:lineRule="exact" w:before="0" w:after="0"/>
        <w:ind w:left="244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x is the PCA pre-processed image. </w:t>
      </w:r>
    </w:p>
    <w:p>
      <w:pPr>
        <w:autoSpaceDN w:val="0"/>
        <w:autoSpaceDE w:val="0"/>
        <w:widowControl/>
        <w:spacing w:line="342" w:lineRule="exact" w:before="0" w:after="350"/>
        <w:ind w:left="244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W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the weight matrices of the DSCNN model.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5900" cy="63550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635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Dataset bifurcation in categories (a) with-mask, (b) without-mask.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132" w:after="0"/>
        <w:ind w:left="88" w:right="1152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b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b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the bias vectors of the DSCNN model.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 is the activation function. </w:t>
      </w:r>
    </w:p>
    <w:p>
      <w:pPr>
        <w:autoSpaceDN w:val="0"/>
        <w:autoSpaceDE w:val="0"/>
        <w:widowControl/>
        <w:spacing w:line="342" w:lineRule="exact" w:before="0" w:after="0"/>
        <w:ind w:left="88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 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denotes element-wise addition. </w:t>
      </w:r>
    </w:p>
    <w:p>
      <w:pPr>
        <w:autoSpaceDN w:val="0"/>
        <w:autoSpaceDE w:val="0"/>
        <w:widowControl/>
        <w:spacing w:line="342" w:lineRule="exact" w:before="0" w:after="0"/>
        <w:ind w:left="88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denotes element-wise multiplication. </w:t>
      </w:r>
    </w:p>
    <w:p>
      <w:pPr>
        <w:autoSpaceDN w:val="0"/>
        <w:autoSpaceDE w:val="0"/>
        <w:widowControl/>
        <w:spacing w:line="262" w:lineRule="exact" w:before="10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Results and disscussions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4.1. Dataset description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training the proposed deep learning model, it has gathered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variety of photos. CNN plays a significant role in the learning strategy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framework. The dataset consists entirely of facial photos. It comprises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658 pictures in the category without masks and 670 pictures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category with masks. Ninety percent of the photos in each class are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training, while the remaining ten percent of each dataset are utilised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testing. The numerous objects under each category</w:t>
      </w:r>
      <w:r>
        <w:rPr>
          <w:rFonts w:ascii="STIX" w:hAnsi="STIX" w:eastAsia="STIX"/>
          <w:b w:val="0"/>
          <w:i w:val="0"/>
          <w:color w:val="000000"/>
          <w:sz w:val="16"/>
        </w:rPr>
        <w:t>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mask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 mask</w:t>
      </w:r>
      <w:r>
        <w:rPr>
          <w:rFonts w:ascii="STIX" w:hAnsi="STIX" w:eastAsia="STIX"/>
          <w:b w:val="0"/>
          <w:i w:val="0"/>
          <w:color w:val="000000"/>
          <w:sz w:val="16"/>
        </w:rPr>
        <w:t>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outcomes of the experiment are thoroughly explained in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section. The Keras framework with TensorFlow as the backend is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all experiments, which runs on a GPU with 64 GB of RAM.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 utilised for each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assessment, evaluation metrics, are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included in this part. The further sections provide a brief description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of these sections. </w:t>
      </w:r>
    </w:p>
    <w:p>
      <w:pPr>
        <w:autoSpaceDN w:val="0"/>
        <w:autoSpaceDE w:val="0"/>
        <w:widowControl/>
        <w:spacing w:line="260" w:lineRule="exact" w:before="26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4.2. Evaluation metrics </w:t>
      </w:r>
    </w:p>
    <w:p>
      <w:pPr>
        <w:autoSpaceDN w:val="0"/>
        <w:autoSpaceDE w:val="0"/>
        <w:widowControl/>
        <w:spacing w:line="210" w:lineRule="exact" w:before="21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comparison of the effectiveness of proposed algorithm makes 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 confusion matrix. By combining the values of True Negative (TN),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True Positive (TP), False Negative (FN), and False Positive (FP),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matrix is used to generate various metrics. The performance metrics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to assess models using the confusion matrix are listed below. </w:t>
      </w:r>
    </w:p>
    <w:p>
      <w:pPr>
        <w:autoSpaceDN w:val="0"/>
        <w:autoSpaceDE w:val="0"/>
        <w:widowControl/>
        <w:spacing w:line="206" w:lineRule="exact" w:before="62" w:after="34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Accuracy is a measure of a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estimated value corresponds to 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real or actual value, which corresponds to the proportion of all samples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are properly categorised. The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accuracy is determined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following formula: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8"/>
      </w:tblGrid>
      <w:tr>
        <w:trPr>
          <w:trHeight w:hRule="exact" w:val="6316"/>
        </w:trPr>
        <w:tc>
          <w:tcPr>
            <w:tcW w:type="dxa" w:w="5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8" w:val="left"/>
                <w:tab w:pos="1176" w:val="left"/>
                <w:tab w:pos="4722" w:val="left"/>
              </w:tabs>
              <w:autoSpaceDE w:val="0"/>
              <w:widowControl/>
              <w:spacing w:line="350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Accuracy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FN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TN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(11) </w:t>
            </w:r>
          </w:p>
          <w:p>
            <w:pPr>
              <w:autoSpaceDN w:val="0"/>
              <w:autoSpaceDE w:val="0"/>
              <w:widowControl/>
              <w:spacing w:line="208" w:lineRule="exact" w:before="52" w:after="0"/>
              <w:ind w:left="0" w:right="2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Precision reveals the proportion of relevant occurrences among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chosen examples that are truly affirmative. To determine accuracy,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apply the formula below: </w:t>
            </w:r>
          </w:p>
          <w:p>
            <w:pPr>
              <w:autoSpaceDN w:val="0"/>
              <w:tabs>
                <w:tab w:pos="786" w:val="left"/>
                <w:tab w:pos="980" w:val="left"/>
                <w:tab w:pos="4722" w:val="left"/>
              </w:tabs>
              <w:autoSpaceDE w:val="0"/>
              <w:widowControl/>
              <w:spacing w:line="382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Precision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FP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TP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(12) </w:t>
            </w:r>
          </w:p>
          <w:p>
            <w:pPr>
              <w:autoSpaceDN w:val="0"/>
              <w:autoSpaceDE w:val="0"/>
              <w:widowControl/>
              <w:spacing w:line="208" w:lineRule="exact" w:before="52" w:after="0"/>
              <w:ind w:left="0" w:right="2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percentage of genuine positives that are accurately detected 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determined by recall or true positive rate (TPR). The following equation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used to calculate recall: </w:t>
            </w:r>
          </w:p>
          <w:p>
            <w:pPr>
              <w:autoSpaceDN w:val="0"/>
              <w:tabs>
                <w:tab w:pos="584" w:val="left"/>
                <w:tab w:pos="786" w:val="left"/>
                <w:tab w:pos="4722" w:val="left"/>
              </w:tabs>
              <w:autoSpaceDE w:val="0"/>
              <w:widowControl/>
              <w:spacing w:line="384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Recall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FN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TP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(13) </w:t>
            </w:r>
          </w:p>
          <w:p>
            <w:pPr>
              <w:autoSpaceDN w:val="0"/>
              <w:autoSpaceDE w:val="0"/>
              <w:widowControl/>
              <w:spacing w:line="210" w:lineRule="exact" w:before="50" w:after="0"/>
              <w:ind w:left="0" w:right="2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harmonic mean of accuracy and memory, which sums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weighted average of precision and recall, is how the F1 score is often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understood. The F1-score is calculated using the following formula: </w:t>
            </w:r>
          </w:p>
          <w:p>
            <w:pPr>
              <w:autoSpaceDN w:val="0"/>
              <w:tabs>
                <w:tab w:pos="852" w:val="left"/>
                <w:tab w:pos="4722" w:val="left"/>
              </w:tabs>
              <w:autoSpaceDE w:val="0"/>
              <w:widowControl/>
              <w:spacing w:line="496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Score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Precision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∗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Recall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Precision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Recall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(14) </w:t>
            </w:r>
          </w:p>
          <w:p>
            <w:pPr>
              <w:autoSpaceDN w:val="0"/>
              <w:autoSpaceDE w:val="0"/>
              <w:widowControl/>
              <w:spacing w:line="210" w:lineRule="exact" w:before="52" w:after="0"/>
              <w:ind w:left="0" w:right="0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proposed work is experimented using Windows 10 computer, an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Intel Core i5 processor, and Nvidia GTX 1080 GPU for the tests. Pro-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gramming was carried out using Python 3.8. The pre-trained model 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using 224x3 STIF frames. The proposed approach is tested using this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dataset. Datasets for training and testing have been produced.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scaling factor was first set at 0.001, and after that, it decreases by 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factor of 0.9 every 10 epochs. The Adam optimizer uses a momentum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value of 0.999. The training process is repeated up till 100 epochs have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transpired. The layout of the recommended MobileNetV2 parameter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settings for efficient face picture classification (mask/no-mask) is used.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86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4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Comparative Analysis of proposed method with existing methods.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260"/>
        </w:trPr>
        <w:tc>
          <w:tcPr>
            <w:tcW w:type="dxa" w:w="9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Precision </w:t>
            </w:r>
          </w:p>
        </w:tc>
        <w:tc>
          <w:tcPr>
            <w:tcW w:type="dxa" w:w="10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26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Recall </w:t>
            </w:r>
          </w:p>
        </w:tc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25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F-Score </w:t>
            </w:r>
          </w:p>
        </w:tc>
        <w:tc>
          <w:tcPr>
            <w:tcW w:type="dxa" w:w="9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10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</w:p>
        </w:tc>
      </w:tr>
      <w:tr>
        <w:trPr>
          <w:trHeight w:hRule="exact" w:val="440"/>
        </w:trPr>
        <w:tc>
          <w:tcPr>
            <w:tcW w:type="dxa" w:w="90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AlexNet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Proposed </w:t>
            </w:r>
          </w:p>
        </w:tc>
        <w:tc>
          <w:tcPr>
            <w:tcW w:type="dxa" w:w="10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44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0.966587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0.976134 </w:t>
            </w:r>
          </w:p>
        </w:tc>
        <w:tc>
          <w:tcPr>
            <w:tcW w:type="dxa" w:w="108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44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0.935335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0.944573 </w:t>
            </w:r>
          </w:p>
        </w:tc>
        <w:tc>
          <w:tcPr>
            <w:tcW w:type="dxa" w:w="10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44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0.950704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0.960094 </w:t>
            </w:r>
          </w:p>
        </w:tc>
        <w:tc>
          <w:tcPr>
            <w:tcW w:type="dxa" w:w="91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44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0.927959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0.941681 </w:t>
            </w:r>
          </w:p>
        </w:tc>
      </w:tr>
    </w:tbl>
    <w:p>
      <w:pPr>
        <w:autoSpaceDN w:val="0"/>
        <w:autoSpaceDE w:val="0"/>
        <w:widowControl/>
        <w:spacing w:line="240" w:lineRule="auto" w:before="45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5790" cy="248539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485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Results of training loss and validation loss 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–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without data augmentation. 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5790" cy="24853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485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186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Results of accuracy and validation accuracy 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–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without data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augmentation. </w:t>
      </w:r>
    </w:p>
    <w:p>
      <w:pPr>
        <w:autoSpaceDN w:val="0"/>
        <w:autoSpaceDE w:val="0"/>
        <w:widowControl/>
        <w:spacing w:line="210" w:lineRule="exact" w:before="244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evaluates the results of the research in comparison to the original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volutional filters. According to the findings of the trials,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 performed much better than the existing conventional convolu-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tions. In addition, past work on a motivated baseline approach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 with the strategy that has been offered here. According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results, which include an accuracy score of 94.1%, a precision score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97.6%, a recall score of 94.4%, and an F-score of 96.01%. The DWSC-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PCA-SAE algorithm generates the greatest overall performance across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range of evaluation criteria. This model needs additional processing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 visualisations, and due to the limitations of the dataset, it is 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able to differentiate between appropriate and inappropriate mask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application. In the future, one of our goals is to provide face mask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identification datasets that include a variety of various mask wearing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31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5790" cy="30810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3081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Comparison of true positive rate with false positive rate. </w:t>
      </w:r>
    </w:p>
    <w:p>
      <w:pPr>
        <w:autoSpaceDN w:val="0"/>
        <w:autoSpaceDE w:val="0"/>
        <w:widowControl/>
        <w:spacing w:line="208" w:lineRule="exact" w:before="248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states. Alternatively, in the future, the work needs to use zero-shot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to have the design recognise incorrect mask wearing states. </w:t>
      </w:r>
    </w:p>
    <w:p>
      <w:pPr>
        <w:autoSpaceDN w:val="0"/>
        <w:autoSpaceDE w:val="0"/>
        <w:widowControl/>
        <w:spacing w:line="260" w:lineRule="exact" w:before="18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Authorship statement </w:t>
      </w:r>
    </w:p>
    <w:p>
      <w:pPr>
        <w:autoSpaceDN w:val="0"/>
        <w:autoSpaceDE w:val="0"/>
        <w:widowControl/>
        <w:spacing w:line="210" w:lineRule="exact" w:before="208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persons who meet authorship criteria are listed as authors, and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authors certify that they have participated sufficiently in the work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take public responsibility for the content, including participation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concept, design, analysis, writing, or revision of the manuscript.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Furthermore, each author certifies that this material or similar material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not been and will not be submitted to or published in any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publication before its appearance in the </w:t>
      </w:r>
      <w:r>
        <w:rPr>
          <w:rFonts w:ascii="CharisSIL" w:hAnsi="CharisSIL" w:eastAsia="CharisSIL"/>
          <w:b w:val="0"/>
          <w:i/>
          <w:color w:val="000000"/>
          <w:sz w:val="16"/>
        </w:rPr>
        <w:t>Array-Open Access-Elsevier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0" w:lineRule="exact" w:before="18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Authorship contributions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Category 1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Sundaravadivazhagan Balasubaramanian, Robin Cryic: Conception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design of study, Robin Cyriac, Sahana Roshan, Boby Chellanthara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Jose,: Acquisition of data, Sundarvadivazhagan Balasubaramanian,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Kulandaivel Maruthamuthu Paramasivam: analysis and/or interpreta-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of data.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54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Category 2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Drafting the manuscript: Kulandaivel Maruthamuthu Paramasivam,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Boby Chellanthara Jose, revising the manuscript critically for important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intellectual content: Sundarvadivazhagan Balasubaramanian, Robin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Cyriac.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Category 3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Approval of the version of the manuscript to be published (the names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all authors must be listed):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Sundarvadivazhagan Balasubaramanian, Robin Cyriac, Sahana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Roshan, Kulandaivel Maruthamuthu Paramasivam, Boby Chellanthara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Jose. </w:t>
      </w:r>
    </w:p>
    <w:p>
      <w:pPr>
        <w:autoSpaceDN w:val="0"/>
        <w:autoSpaceDE w:val="0"/>
        <w:widowControl/>
        <w:spacing w:line="260" w:lineRule="exact" w:before="2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authors declare the following financial interests/personal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lationships which may be considered as potential competing interests: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Sundaravadivazhagan Balasubaramanian reports financial support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provided by University of Technology and Applied Sciences - Al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31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31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Balasubaramanian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100294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02" w:space="0"/>
            <w:col w:w="5366" w:space="0"/>
            <w:col w:w="10468" w:space="0"/>
            <w:col w:w="5102" w:space="0"/>
            <w:col w:w="5331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50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[19] Qin B, Li D. Identifying facemask-wearing condition using image super-resolution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with classification network to prevent covid-19. Sensors 2020;20(18):5236. </w:t>
      </w:r>
    </w:p>
    <w:p>
      <w:pPr>
        <w:autoSpaceDN w:val="0"/>
        <w:autoSpaceDE w:val="0"/>
        <w:widowControl/>
        <w:spacing w:line="208" w:lineRule="exact" w:before="0" w:after="0"/>
        <w:ind w:left="33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2" w:history="1">
          <w:r>
            <w:rPr>
              <w:rStyle w:val="Hyperlink"/>
            </w:rPr>
            <w:t>https://doi.org/10.3390/s20185236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330" w:right="216" w:hanging="33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[20]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2" w:history="1">
          <w:r>
            <w:rPr>
              <w:rStyle w:val="Hyperlink"/>
            </w:rPr>
            <w:t>Li C, Wang R, Li J, Fei L. Face detec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tion based on yolov3. In: Recent trends in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intelligent computing, communication and devices. Springer; 2020. p. 277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84.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https://doi.org/10.1007/978-981-13-9406-5 34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[21]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3" w:history="1">
          <w:r>
            <w:rPr>
              <w:rStyle w:val="Hyperlink"/>
            </w:rPr>
            <w:t xml:space="preserve">Ochin S. Deep challenges associated with deep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learning. In: 2019 International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conference on machine learning, big data, cloud and parallel computing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(COMITCon). IEEE; 2019. p. 72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5.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https://doi.org/10.1109/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br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COMITCon.2019.8862453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8" w:after="0"/>
        <w:ind w:left="330" w:right="58" w:hanging="33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[22]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Chen Y, Hu Menghan, Hua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C, Zhai G, Zhang J, Li Q, Yang SX. Face mask assistant: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detection of face mask service stage based on mobile phone. IEEE Sensor J 2021;21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(9):11084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93.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https://doi.org/10.1109/JSEN.2021.3061178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30" w:val="left"/>
        </w:tabs>
        <w:autoSpaceDE w:val="0"/>
        <w:widowControl/>
        <w:spacing w:line="158" w:lineRule="exact" w:before="5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[23] Venkateswarlu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 xml:space="preserve"> IB, Kakarla J, Prakash S. Face mask detection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using mobilenet and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global pooling block. In: 2020 IEEE 4</w:t>
      </w:r>
      <w:r>
        <w:rPr>
          <w:w w:val="95.64000129699707"/>
          <w:rFonts w:ascii="CharisSIL" w:hAnsi="CharisSIL" w:eastAsia="CharisSIL"/>
          <w:b w:val="0"/>
          <w:i w:val="0"/>
          <w:color w:val="000000"/>
          <w:sz w:val="10"/>
        </w:rPr>
        <w:t xml:space="preserve">Th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conference on information </w:t>
      </w:r>
      <w:r>
        <w:rPr>
          <w:w w:val="98.09076602642352"/>
          <w:rFonts w:ascii="TimesNewRomanPSMT" w:hAnsi="TimesNewRomanPSMT" w:eastAsia="TimesNewRomanPSMT"/>
          <w:b w:val="0"/>
          <w:i w:val="0"/>
          <w:color w:val="000000"/>
          <w:sz w:val="13"/>
        </w:rPr>
        <w:t xml:space="preserve">&amp;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76" w:space="0"/>
            <w:col w:w="5358" w:space="0"/>
            <w:col w:w="10433" w:space="0"/>
            <w:col w:w="5102" w:space="0"/>
            <w:col w:w="5366" w:space="0"/>
            <w:col w:w="10468" w:space="0"/>
            <w:col w:w="5102" w:space="0"/>
            <w:col w:w="5331" w:space="0"/>
            <w:col w:w="1043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6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76" w:space="0"/>
        <w:col w:w="5358" w:space="0"/>
        <w:col w:w="10433" w:space="0"/>
        <w:col w:w="5102" w:space="0"/>
        <w:col w:w="5366" w:space="0"/>
        <w:col w:w="10468" w:space="0"/>
        <w:col w:w="5102" w:space="0"/>
        <w:col w:w="5331" w:space="0"/>
        <w:col w:w="10433" w:space="0"/>
        <w:col w:w="5120" w:space="0"/>
        <w:col w:w="5348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3.100294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sundaravadi@act.edu.om" TargetMode="External"/><Relationship Id="rId14" Type="http://schemas.openxmlformats.org/officeDocument/2006/relationships/hyperlink" Target="http://creativecommons.org/licenses/by/4.0/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hyperlink" Target="https://doi.org/10.3390/s20185236" TargetMode="External"/><Relationship Id="rId23" Type="http://schemas.openxmlformats.org/officeDocument/2006/relationships/hyperlink" Target="https://doi.org/10.1007/978-981-13-9406-5 34" TargetMode="External"/><Relationship Id="rId24" Type="http://schemas.openxmlformats.org/officeDocument/2006/relationships/hyperlink" Target="https://doi.org/10.1109/COMITCon.2019.8862453" TargetMode="External"/><Relationship Id="rId25" Type="http://schemas.openxmlformats.org/officeDocument/2006/relationships/hyperlink" Target="https://doi.org/10.1109/JSEN.2021.306117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